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5C" w:rsidRPr="0072535C" w:rsidRDefault="0072535C" w:rsidP="0072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couveuse de La Rochelle recrute son responsable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Couveuse d'entreprises de Charente-Maritime (CECM)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Profil de poste du responsable de la couveuse  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b/>
          <w:bCs/>
          <w:sz w:val="20"/>
          <w:lang w:eastAsia="fr-FR"/>
        </w:rPr>
        <w:t>Contenu du poste</w:t>
      </w: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: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accueil individuel et collectif des porteurs de projet         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évaluation des projets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>contractualisation avec les entrepreneurs à l'essai (EAE)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conseil et accompagnement méthodologique sur les métiers du chef d'entreprise: organisation, communication, commercialisation, gestion, administration.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animation collective, organisation d'ateliers pédagogiques et de sessions de formation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suivi de la comptabilité et de la gestion des activités des EAE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>préparation de la sortie des EAE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gestion de la structure couveuse (comptabilité, administration, finance, personnel) et encadrement d'une petite équipe salariée.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>relations avec les partenaires institutionnels et le monde économique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négociation de conventions et de subventions ; suivi de réalisation et rapports d'activité.  </w:t>
      </w:r>
    </w:p>
    <w:p w:rsidR="0072535C" w:rsidRPr="0072535C" w:rsidRDefault="0072535C" w:rsidP="00725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relations avec le Conseil d'Administration de la couveuse : convocations, préparation des réunions de CA, compte rendus.  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b/>
          <w:bCs/>
          <w:sz w:val="20"/>
          <w:lang w:eastAsia="fr-FR"/>
        </w:rPr>
        <w:t>Formation et expérience</w:t>
      </w: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: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formation supérieure administration, gestion, organisation, ressources humaines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maîtrise de la comptabilité et des outils informatiques courants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expérience professionnelle 4 ans minimum, dont 2 ans en accompagnement de personnes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connaissance des milieux de la création d'entreprise, de l'emploi, de l'insertion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connaissance des collectivités locales et des autres institutions publiques (et de leurs circuits administratifs).   Savoir-être / savoir-faire 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qualités relationnelles et pédagogiques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bonne maîtrise de l'organisation de son temps </w:t>
      </w:r>
    </w:p>
    <w:p w:rsidR="0072535C" w:rsidRPr="0072535C" w:rsidRDefault="0072535C" w:rsidP="00725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goût prononcé pour le fonctionnement en partenariat  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b/>
          <w:bCs/>
          <w:sz w:val="20"/>
          <w:lang w:eastAsia="fr-FR"/>
        </w:rPr>
        <w:t>Autres</w:t>
      </w: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: </w:t>
      </w:r>
    </w:p>
    <w:p w:rsidR="0072535C" w:rsidRPr="0072535C" w:rsidRDefault="0072535C" w:rsidP="0072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poste basé à La Rochelle </w:t>
      </w:r>
    </w:p>
    <w:p w:rsidR="0072535C" w:rsidRPr="0072535C" w:rsidRDefault="0072535C" w:rsidP="0072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>nécessité d'être titulaire du permis B et de disposer d'un véhicule</w:t>
      </w:r>
    </w:p>
    <w:p w:rsidR="0072535C" w:rsidRPr="0072535C" w:rsidRDefault="0072535C" w:rsidP="00725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mobilité locale et régionale : permanences sur le département, réunions…  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b/>
          <w:bCs/>
          <w:sz w:val="20"/>
          <w:lang w:eastAsia="fr-FR"/>
        </w:rPr>
        <w:t>Rémunération annuelle brute</w:t>
      </w: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: 28 à 30.000 euros  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b/>
          <w:bCs/>
          <w:sz w:val="20"/>
          <w:lang w:eastAsia="fr-FR"/>
        </w:rPr>
        <w:t>Poste à pourvoir immédiatement</w:t>
      </w: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</w:p>
    <w:p w:rsidR="0072535C" w:rsidRPr="0072535C" w:rsidRDefault="0072535C" w:rsidP="007253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535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Candidature à adresser à : CECM – 90 rue du Bel Air – 17000 La Rochelle </w:t>
      </w:r>
    </w:p>
    <w:p w:rsidR="00BA3583" w:rsidRDefault="0072535C"/>
    <w:sectPr w:rsidR="00BA3583" w:rsidSect="00D7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E26"/>
    <w:multiLevelType w:val="multilevel"/>
    <w:tmpl w:val="92D8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9743E"/>
    <w:multiLevelType w:val="multilevel"/>
    <w:tmpl w:val="8DA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91A58"/>
    <w:multiLevelType w:val="multilevel"/>
    <w:tmpl w:val="B680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535C"/>
    <w:rsid w:val="000D6167"/>
    <w:rsid w:val="00490D41"/>
    <w:rsid w:val="0072535C"/>
    <w:rsid w:val="00D7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rsid w:val="0072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53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1732</Characters>
  <Application>Microsoft Office Word</Application>
  <DocSecurity>0</DocSecurity>
  <Lines>14</Lines>
  <Paragraphs>4</Paragraphs>
  <ScaleCrop>false</ScaleCrop>
  <Company>SMPSG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fchevrol</dc:creator>
  <cp:keywords/>
  <dc:description/>
  <cp:lastModifiedBy>fchevrol</cp:lastModifiedBy>
  <cp:revision>2</cp:revision>
  <cp:lastPrinted>2012-04-25T07:31:00Z</cp:lastPrinted>
  <dcterms:created xsi:type="dcterms:W3CDTF">2012-04-25T07:31:00Z</dcterms:created>
  <dcterms:modified xsi:type="dcterms:W3CDTF">2012-04-25T07:32:00Z</dcterms:modified>
</cp:coreProperties>
</file>