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F3" w:rsidRPr="008C28A8" w:rsidRDefault="001A0120" w:rsidP="00572717">
      <w:pPr>
        <w:jc w:val="both"/>
        <w:rPr>
          <w:b/>
        </w:rPr>
      </w:pPr>
      <w:r w:rsidRPr="008C28A8">
        <w:rPr>
          <w:b/>
        </w:rPr>
        <w:t xml:space="preserve">A la Ferme du Germoir à </w:t>
      </w:r>
      <w:proofErr w:type="spellStart"/>
      <w:r w:rsidRPr="008C28A8">
        <w:rPr>
          <w:b/>
        </w:rPr>
        <w:t>Ambricourt</w:t>
      </w:r>
      <w:proofErr w:type="spellEnd"/>
      <w:r w:rsidRPr="008C28A8">
        <w:rPr>
          <w:b/>
        </w:rPr>
        <w:t xml:space="preserve">, </w:t>
      </w:r>
      <w:r w:rsidRPr="008C28A8">
        <w:rPr>
          <w:b/>
        </w:rPr>
        <w:t>on apprend</w:t>
      </w:r>
      <w:r w:rsidR="008C28A8" w:rsidRPr="008C28A8">
        <w:rPr>
          <w:b/>
        </w:rPr>
        <w:t xml:space="preserve"> à cultiver BIO !</w:t>
      </w:r>
    </w:p>
    <w:p w:rsidR="00EB4218" w:rsidRDefault="001A0120" w:rsidP="00572717">
      <w:pPr>
        <w:jc w:val="both"/>
      </w:pPr>
      <w:r w:rsidRPr="008C28A8">
        <w:t xml:space="preserve">L’AFIP Hauts de France, </w:t>
      </w:r>
      <w:r w:rsidRPr="008C28A8">
        <w:t>31</w:t>
      </w:r>
      <w:r w:rsidRPr="008C28A8">
        <w:t xml:space="preserve">, rue principale à </w:t>
      </w:r>
      <w:proofErr w:type="spellStart"/>
      <w:r w:rsidRPr="008C28A8">
        <w:t>Ambricourt</w:t>
      </w:r>
      <w:proofErr w:type="spellEnd"/>
      <w:r w:rsidRPr="008C28A8">
        <w:t xml:space="preserve">, est l’association précurseur  de l’espace test agricole </w:t>
      </w:r>
      <w:r w:rsidR="008C28A8" w:rsidRPr="008C28A8">
        <w:t xml:space="preserve">du Germoir </w:t>
      </w:r>
      <w:r w:rsidR="008C28A8">
        <w:t xml:space="preserve">depuis 2005. </w:t>
      </w:r>
      <w:r w:rsidRPr="008C28A8">
        <w:t xml:space="preserve">Mais c’’est quoi ? </w:t>
      </w:r>
      <w:r w:rsidR="008C28A8" w:rsidRPr="008C28A8">
        <w:t xml:space="preserve">La Ferme du Germoir est un centre d’initiative en milieu rural. </w:t>
      </w:r>
      <w:r w:rsidR="008C28A8">
        <w:t>Il s’agit d’u</w:t>
      </w:r>
      <w:r w:rsidRPr="008C28A8">
        <w:t>n corps de ferme entouré de 4 hectares de terre certifiée bio qui se transform</w:t>
      </w:r>
      <w:r w:rsidR="008C28A8">
        <w:t>e en espace test pour accueillir de potentiels agriculteurs bio en devenir. Ils y restent une année (ou deux) p</w:t>
      </w:r>
      <w:r w:rsidRPr="008C28A8">
        <w:t>our ensuite se lancer dans leur activité</w:t>
      </w:r>
      <w:r w:rsidRPr="008C28A8">
        <w:t xml:space="preserve"> </w:t>
      </w:r>
      <w:r w:rsidR="008C28A8">
        <w:t xml:space="preserve">agricole de manière autonome. </w:t>
      </w:r>
      <w:r w:rsidRPr="008C28A8">
        <w:t xml:space="preserve">Ils bénéficient </w:t>
      </w:r>
      <w:r w:rsidR="008C28A8" w:rsidRPr="008C28A8">
        <w:t>d’un cadre juridique et légal</w:t>
      </w:r>
      <w:r w:rsidR="008C28A8">
        <w:t xml:space="preserve">, </w:t>
      </w:r>
      <w:r w:rsidRPr="008C28A8">
        <w:t>du prêt de matériel, de serr</w:t>
      </w:r>
      <w:r w:rsidR="008C28A8">
        <w:t xml:space="preserve">es, de bâtiments… etc. </w:t>
      </w:r>
      <w:r w:rsidRPr="008C28A8">
        <w:t xml:space="preserve">C’est donc à </w:t>
      </w:r>
      <w:proofErr w:type="spellStart"/>
      <w:r w:rsidRPr="008C28A8">
        <w:t>Ambricourt</w:t>
      </w:r>
      <w:proofErr w:type="spellEnd"/>
      <w:r w:rsidR="008C28A8">
        <w:t>,</w:t>
      </w:r>
      <w:r w:rsidR="00EB4218">
        <w:t xml:space="preserve"> qu’ils apprennent leur métier de manière pratique et concrète. Ce dispositif est coordonné par l’équipe de l’AFIP, avec notamment Augustin TILLIE sur les aspects techniques agricoles. Actuellement Julien et Philippe se testent sur une production de maraichage biologique au Germoir. </w:t>
      </w:r>
    </w:p>
    <w:p w:rsidR="00572717" w:rsidRPr="008C28A8" w:rsidRDefault="00572717" w:rsidP="00572717">
      <w:pPr>
        <w:jc w:val="both"/>
        <w:rPr>
          <w:b/>
        </w:rPr>
      </w:pPr>
      <w:r w:rsidRPr="008C28A8">
        <w:rPr>
          <w:b/>
        </w:rPr>
        <w:t xml:space="preserve">Que peut-on y cultiver ? </w:t>
      </w:r>
    </w:p>
    <w:p w:rsidR="00572717" w:rsidRDefault="00572717" w:rsidP="00572717">
      <w:pPr>
        <w:jc w:val="both"/>
      </w:pPr>
      <w:r>
        <w:t xml:space="preserve">Les quatre hectares de terres sont certifiées bio. Dans le respect de ce cahier des charges, tous les projets y sont les bienvenus : maraîchage, petits fruits rouges, plantes aromatiques, petit élevage…etc. </w:t>
      </w:r>
    </w:p>
    <w:p w:rsidR="00572717" w:rsidRPr="008C28A8" w:rsidRDefault="00572717" w:rsidP="00572717">
      <w:pPr>
        <w:jc w:val="both"/>
        <w:rPr>
          <w:b/>
        </w:rPr>
      </w:pPr>
      <w:r w:rsidRPr="008C28A8">
        <w:rPr>
          <w:b/>
        </w:rPr>
        <w:t>La Ferme du Germoir, c’est aussi des panie</w:t>
      </w:r>
      <w:r w:rsidR="001A0120">
        <w:rPr>
          <w:b/>
        </w:rPr>
        <w:t xml:space="preserve">rs de </w:t>
      </w:r>
      <w:proofErr w:type="gramStart"/>
      <w:r w:rsidR="001A0120">
        <w:rPr>
          <w:b/>
        </w:rPr>
        <w:t>légumes bio hebdomadaires</w:t>
      </w:r>
      <w:proofErr w:type="gramEnd"/>
      <w:r w:rsidR="001A0120">
        <w:rPr>
          <w:b/>
        </w:rPr>
        <w:t> !</w:t>
      </w:r>
    </w:p>
    <w:p w:rsidR="00572717" w:rsidRPr="008C28A8" w:rsidRDefault="00572717" w:rsidP="00572717">
      <w:pPr>
        <w:jc w:val="both"/>
      </w:pPr>
      <w:r w:rsidRPr="008C28A8">
        <w:t xml:space="preserve">La ferme du Germoir est soucieuse de vous offrir des produits de qualité, biologiques, de saison et fraîchement récoltés. </w:t>
      </w:r>
      <w:r>
        <w:t xml:space="preserve">Pour cela deux formules de paniers vous sont proposées chaque semaine : le panier « dégustation » (à 10€) ou le panier « familial » (à 15€). </w:t>
      </w:r>
      <w:r w:rsidRPr="008C28A8">
        <w:t>Vous pouvez vous abonner au trimestre</w:t>
      </w:r>
      <w:r>
        <w:t xml:space="preserve">, au semestre ou à l’année avec, pour commencer, </w:t>
      </w:r>
      <w:r w:rsidRPr="008C28A8">
        <w:t>un</w:t>
      </w:r>
      <w:r>
        <w:t xml:space="preserve">e formule d’essai de 4 paniers. </w:t>
      </w:r>
      <w:r w:rsidRPr="008C28A8">
        <w:t xml:space="preserve">Grâce à </w:t>
      </w:r>
      <w:r w:rsidR="00CD4FAA">
        <w:t xml:space="preserve">l’abonnement pas de contrainte : </w:t>
      </w:r>
      <w:r w:rsidRPr="008C28A8">
        <w:t xml:space="preserve">pas de commande à passer, un règlement mensuel ou trimestriel, </w:t>
      </w:r>
      <w:r>
        <w:t xml:space="preserve">une </w:t>
      </w:r>
      <w:r w:rsidRPr="008C28A8">
        <w:t>livraison près de chez vous et</w:t>
      </w:r>
      <w:r w:rsidR="00CD4FAA">
        <w:t xml:space="preserve"> des idées recettes régulières !</w:t>
      </w:r>
    </w:p>
    <w:p w:rsidR="00EB4218" w:rsidRPr="008C28A8" w:rsidRDefault="00572717" w:rsidP="00572717">
      <w:pPr>
        <w:jc w:val="both"/>
        <w:rPr>
          <w:b/>
        </w:rPr>
      </w:pPr>
      <w:r>
        <w:rPr>
          <w:b/>
        </w:rPr>
        <w:t xml:space="preserve">Les objectifs du Germoir : </w:t>
      </w:r>
    </w:p>
    <w:p w:rsidR="00EB4218" w:rsidRDefault="00EB4218" w:rsidP="00572717">
      <w:pPr>
        <w:jc w:val="both"/>
      </w:pPr>
      <w:r>
        <w:t>L’objectif du site du Germoir est de redynamiser les territoires ruraux de manière durable</w:t>
      </w:r>
      <w:r w:rsidR="00572717">
        <w:t xml:space="preserve"> et solidaire. Cela peut se traduire par un soutien aux fermes agricoles à taille humaine et respectueuse de l’environnement. A ce titre, l’AFIP fait partie du réseau </w:t>
      </w:r>
      <w:proofErr w:type="spellStart"/>
      <w:r w:rsidR="00572717">
        <w:t>InPPACT</w:t>
      </w:r>
      <w:proofErr w:type="spellEnd"/>
      <w:r w:rsidR="00572717">
        <w:t xml:space="preserve"> (Initiatives Paysannes Pour une Agriculture Citoyenne et Territoriale), composé de 12 autres associations régionales (dont ARCADE</w:t>
      </w:r>
      <w:r w:rsidR="00572717" w:rsidRPr="008C28A8">
        <w:t xml:space="preserve"> qui se trou</w:t>
      </w:r>
      <w:r w:rsidR="00572717">
        <w:t xml:space="preserve">ve sur le </w:t>
      </w:r>
      <w:r w:rsidR="00572717" w:rsidRPr="008C28A8">
        <w:t>Germoir et qui aide les agriculteurs en difficulté</w:t>
      </w:r>
      <w:r w:rsidR="00572717">
        <w:t>)</w:t>
      </w:r>
      <w:r w:rsidR="00572717" w:rsidRPr="008C28A8">
        <w:t>.</w:t>
      </w:r>
    </w:p>
    <w:p w:rsidR="004531F3" w:rsidRPr="008C28A8" w:rsidRDefault="00CD4FAA" w:rsidP="00572717">
      <w:pPr>
        <w:jc w:val="both"/>
      </w:pPr>
      <w:r>
        <w:t>Le Germoir est aussi une pépinière d’entreprises et d’</w:t>
      </w:r>
      <w:r w:rsidR="001A0120">
        <w:t xml:space="preserve">associations qui accueille des acteurs œuvrant autour du développement local, des énergies, de l’alimentation ou du bien-être. Aux côtés de l’AFIP, on peut rencontrer au Germoir : ARCADE, le MRJC, </w:t>
      </w:r>
      <w:proofErr w:type="spellStart"/>
      <w:r w:rsidR="001A0120">
        <w:t>Energ’ethic</w:t>
      </w:r>
      <w:proofErr w:type="spellEnd"/>
      <w:r w:rsidR="001A0120">
        <w:t>, Cap Vent, Graines de Saveurs, Le Chant des Mains et Le Clos Eden. Un espace de travail à louer est encore disponible sur ce site dynamique… à bon entendeur !</w:t>
      </w:r>
    </w:p>
    <w:p w:rsidR="004531F3" w:rsidRPr="008C28A8" w:rsidRDefault="001A0120" w:rsidP="00572717">
      <w:pPr>
        <w:jc w:val="both"/>
        <w:rPr>
          <w:b/>
        </w:rPr>
      </w:pPr>
      <w:r>
        <w:rPr>
          <w:b/>
        </w:rPr>
        <w:t>AFIP</w:t>
      </w:r>
      <w:r w:rsidRPr="001A0120">
        <w:rPr>
          <w:b/>
        </w:rPr>
        <w:t xml:space="preserve">, </w:t>
      </w:r>
      <w:r>
        <w:rPr>
          <w:b/>
        </w:rPr>
        <w:t>La Ferme du Germoir :</w:t>
      </w:r>
      <w:r w:rsidRPr="008C28A8">
        <w:rPr>
          <w:b/>
        </w:rPr>
        <w:t xml:space="preserve"> 03 21 04 39 69 et 06 48 31 </w:t>
      </w:r>
      <w:proofErr w:type="spellStart"/>
      <w:r w:rsidRPr="008C28A8">
        <w:rPr>
          <w:b/>
        </w:rPr>
        <w:t>31</w:t>
      </w:r>
      <w:proofErr w:type="spellEnd"/>
      <w:r w:rsidRPr="008C28A8">
        <w:rPr>
          <w:b/>
        </w:rPr>
        <w:t xml:space="preserve"> 79. </w:t>
      </w:r>
    </w:p>
    <w:p w:rsidR="00CD4FAA" w:rsidRDefault="001A0120" w:rsidP="00572717">
      <w:pPr>
        <w:jc w:val="both"/>
        <w:rPr>
          <w:b/>
        </w:rPr>
      </w:pPr>
      <w:r w:rsidRPr="008C28A8">
        <w:rPr>
          <w:b/>
        </w:rPr>
        <w:t>Mail :</w:t>
      </w:r>
      <w:r w:rsidRPr="00CD4FAA">
        <w:rPr>
          <w:b/>
          <w:color w:val="4F81BD" w:themeColor="accent1"/>
          <w:u w:val="single"/>
        </w:rPr>
        <w:t xml:space="preserve"> lafermedu</w:t>
      </w:r>
      <w:hyperlink r:id="rId5">
        <w:r w:rsidRPr="00CD4FAA">
          <w:rPr>
            <w:rStyle w:val="Lienhypertexte"/>
            <w:b/>
            <w:color w:val="4F81BD" w:themeColor="accent1"/>
          </w:rPr>
          <w:t>germoir@gmail.com</w:t>
        </w:r>
      </w:hyperlink>
    </w:p>
    <w:p w:rsidR="004531F3" w:rsidRPr="008C28A8" w:rsidRDefault="00CD4FAA" w:rsidP="00572717">
      <w:pPr>
        <w:jc w:val="both"/>
        <w:rPr>
          <w:b/>
        </w:rPr>
      </w:pPr>
      <w:r>
        <w:rPr>
          <w:b/>
        </w:rPr>
        <w:t xml:space="preserve"> </w:t>
      </w:r>
      <w:proofErr w:type="spellStart"/>
      <w:r>
        <w:rPr>
          <w:b/>
        </w:rPr>
        <w:t>Facebook</w:t>
      </w:r>
      <w:proofErr w:type="spellEnd"/>
      <w:r>
        <w:rPr>
          <w:b/>
        </w:rPr>
        <w:t> : la Ferme du Germoir</w:t>
      </w:r>
    </w:p>
    <w:sectPr w:rsidR="004531F3" w:rsidRPr="008C28A8" w:rsidSect="004531F3">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31F3"/>
    <w:rsid w:val="001A0120"/>
    <w:rsid w:val="00430A27"/>
    <w:rsid w:val="004531F3"/>
    <w:rsid w:val="00572717"/>
    <w:rsid w:val="008C28A8"/>
    <w:rsid w:val="00CD4FAA"/>
    <w:rsid w:val="00EB42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31F3"/>
    <w:pPr>
      <w:suppressAutoHyphens/>
      <w:spacing w:after="160" w:line="256" w:lineRule="auto"/>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sid w:val="004531F3"/>
    <w:rPr>
      <w:color w:val="0563C1"/>
      <w:u w:val="single"/>
    </w:rPr>
  </w:style>
  <w:style w:type="character" w:customStyle="1" w:styleId="ListLabel1">
    <w:name w:val="ListLabel 1"/>
    <w:rsid w:val="004531F3"/>
    <w:rPr>
      <w:rFonts w:cs="Calibri"/>
    </w:rPr>
  </w:style>
  <w:style w:type="character" w:customStyle="1" w:styleId="ListLabel2">
    <w:name w:val="ListLabel 2"/>
    <w:rsid w:val="004531F3"/>
    <w:rPr>
      <w:rFonts w:cs="Courier New"/>
    </w:rPr>
  </w:style>
  <w:style w:type="paragraph" w:styleId="Titre">
    <w:name w:val="Title"/>
    <w:basedOn w:val="Normal"/>
    <w:next w:val="Corpsdetexte"/>
    <w:rsid w:val="004531F3"/>
    <w:pPr>
      <w:keepNext/>
      <w:spacing w:before="240" w:after="120"/>
    </w:pPr>
    <w:rPr>
      <w:rFonts w:ascii="Arial" w:eastAsia="Microsoft YaHei" w:hAnsi="Arial" w:cs="Mangal"/>
      <w:sz w:val="28"/>
      <w:szCs w:val="28"/>
    </w:rPr>
  </w:style>
  <w:style w:type="paragraph" w:styleId="Corpsdetexte">
    <w:name w:val="Body Text"/>
    <w:basedOn w:val="Normal"/>
    <w:rsid w:val="004531F3"/>
    <w:pPr>
      <w:spacing w:after="120"/>
    </w:pPr>
  </w:style>
  <w:style w:type="paragraph" w:styleId="Liste">
    <w:name w:val="List"/>
    <w:basedOn w:val="Corpsdetexte"/>
    <w:rsid w:val="004531F3"/>
    <w:rPr>
      <w:rFonts w:cs="Mangal"/>
    </w:rPr>
  </w:style>
  <w:style w:type="paragraph" w:styleId="Lgende">
    <w:name w:val="caption"/>
    <w:basedOn w:val="Normal"/>
    <w:rsid w:val="004531F3"/>
    <w:pPr>
      <w:suppressLineNumbers/>
      <w:spacing w:before="120" w:after="120"/>
    </w:pPr>
    <w:rPr>
      <w:rFonts w:cs="Mangal"/>
      <w:i/>
      <w:iCs/>
      <w:sz w:val="24"/>
      <w:szCs w:val="24"/>
    </w:rPr>
  </w:style>
  <w:style w:type="paragraph" w:customStyle="1" w:styleId="Index">
    <w:name w:val="Index"/>
    <w:basedOn w:val="Normal"/>
    <w:rsid w:val="004531F3"/>
    <w:pPr>
      <w:suppressLineNumbers/>
    </w:pPr>
    <w:rPr>
      <w:rFonts w:cs="Mangal"/>
    </w:rPr>
  </w:style>
  <w:style w:type="paragraph" w:styleId="Paragraphedeliste">
    <w:name w:val="List Paragraph"/>
    <w:basedOn w:val="Normal"/>
    <w:rsid w:val="004531F3"/>
    <w:pPr>
      <w:ind w:left="720"/>
      <w:contextualSpacing/>
    </w:pPr>
  </w:style>
  <w:style w:type="character" w:styleId="Lienhypertexte">
    <w:name w:val="Hyperlink"/>
    <w:basedOn w:val="Policepardfaut"/>
    <w:uiPriority w:val="99"/>
    <w:unhideWhenUsed/>
    <w:rsid w:val="008C28A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ermo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1E62E-817E-41A5-8A3F-30D7347D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448</Words>
  <Characters>2470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Bernard</dc:creator>
  <cp:lastModifiedBy>xavier</cp:lastModifiedBy>
  <cp:revision>4</cp:revision>
  <dcterms:created xsi:type="dcterms:W3CDTF">2017-03-23T08:47:00Z</dcterms:created>
  <dcterms:modified xsi:type="dcterms:W3CDTF">2017-03-23T09:24:00Z</dcterms:modified>
</cp:coreProperties>
</file>